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660" w:type="dxa"/>
        <w:tblInd w:w="-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"/>
        <w:gridCol w:w="1188"/>
        <w:gridCol w:w="338"/>
        <w:gridCol w:w="447"/>
        <w:gridCol w:w="310"/>
        <w:gridCol w:w="377"/>
        <w:gridCol w:w="778"/>
        <w:gridCol w:w="356"/>
        <w:gridCol w:w="229"/>
        <w:gridCol w:w="480"/>
        <w:gridCol w:w="567"/>
        <w:gridCol w:w="1275"/>
        <w:gridCol w:w="58"/>
        <w:gridCol w:w="1404"/>
        <w:gridCol w:w="127"/>
        <w:gridCol w:w="1687"/>
        <w:gridCol w:w="1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97" w:hRule="atLeast"/>
        </w:trPr>
        <w:tc>
          <w:tcPr>
            <w:tcW w:w="964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32"/>
                <w:szCs w:val="32"/>
                <w:lang w:eastAsia="zh-CN"/>
              </w:rPr>
              <w:t>佛山市三水区淼才投资有限公司招聘副总经理报名表</w:t>
            </w:r>
            <w:bookmarkStart w:id="0" w:name="_GoBack"/>
            <w:bookmarkEnd w:id="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329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</w:t>
            </w:r>
          </w:p>
        </w:tc>
        <w:tc>
          <w:tcPr>
            <w:tcW w:w="766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应聘岗位</w:t>
            </w:r>
          </w:p>
        </w:tc>
        <w:tc>
          <w:tcPr>
            <w:tcW w:w="766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73" w:hRule="exact"/>
        </w:trPr>
        <w:tc>
          <w:tcPr>
            <w:tcW w:w="964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602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57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65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559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397" w:hRule="exact"/>
        </w:trPr>
        <w:tc>
          <w:tcPr>
            <w:tcW w:w="9640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53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476" w:hRule="exact"/>
        </w:trPr>
        <w:tc>
          <w:tcPr>
            <w:tcW w:w="19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520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>家庭主要成员及重要社会关系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555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称  谓</w:t>
            </w: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  名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 治    面 貌</w:t>
            </w: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 作 单 位 及 职 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9" w:type="dxa"/>
          <w:trHeight w:val="680" w:hRule="atLeast"/>
        </w:trPr>
        <w:tc>
          <w:tcPr>
            <w:tcW w:w="12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578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eastAsia="zh-CN"/>
              </w:rPr>
              <w:t>有何特长或取得何种表彰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1405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465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2250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0" w:type="dxa"/>
          <w:wAfter w:w="19" w:type="dxa"/>
          <w:trHeight w:val="2432" w:hRule="atLeast"/>
        </w:trPr>
        <w:tc>
          <w:tcPr>
            <w:tcW w:w="962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本人签名：                                  日期：</w:t>
            </w:r>
          </w:p>
        </w:tc>
      </w:tr>
    </w:tbl>
    <w:p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注：本表须用A4纸双面打印。</w:t>
      </w:r>
    </w:p>
    <w:sectPr>
      <w:headerReference r:id="rId3" w:type="default"/>
      <w:pgSz w:w="11906" w:h="16838"/>
      <w:pgMar w:top="1440" w:right="1588" w:bottom="1440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50E7B12"/>
    <w:rsid w:val="065E18EB"/>
    <w:rsid w:val="0A09531E"/>
    <w:rsid w:val="0B281ED3"/>
    <w:rsid w:val="0EF76164"/>
    <w:rsid w:val="172363B4"/>
    <w:rsid w:val="19877A81"/>
    <w:rsid w:val="1AB33A3D"/>
    <w:rsid w:val="1DC56F66"/>
    <w:rsid w:val="1FD33CA2"/>
    <w:rsid w:val="23FA2D78"/>
    <w:rsid w:val="2B594075"/>
    <w:rsid w:val="2C0C3D27"/>
    <w:rsid w:val="398D666F"/>
    <w:rsid w:val="3AB93003"/>
    <w:rsid w:val="41457AD9"/>
    <w:rsid w:val="450106BC"/>
    <w:rsid w:val="450D00C0"/>
    <w:rsid w:val="46C228D2"/>
    <w:rsid w:val="4BB42E4F"/>
    <w:rsid w:val="507D78F5"/>
    <w:rsid w:val="52EE72E8"/>
    <w:rsid w:val="56BA2CAD"/>
    <w:rsid w:val="5E810CF2"/>
    <w:rsid w:val="638E374C"/>
    <w:rsid w:val="641E60AF"/>
    <w:rsid w:val="6BEF0C02"/>
    <w:rsid w:val="77282D42"/>
    <w:rsid w:val="78F73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5">
    <w:name w:val="页眉 Char"/>
    <w:link w:val="2"/>
    <w:qFormat/>
    <w:uiPriority w:val="99"/>
    <w:rPr>
      <w:sz w:val="18"/>
      <w:szCs w:val="18"/>
    </w:rPr>
  </w:style>
  <w:style w:type="character" w:customStyle="1" w:styleId="6">
    <w:name w:val="页眉 Char1"/>
    <w:basedOn w:val="3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61</Words>
  <Characters>348</Characters>
  <Lines>2</Lines>
  <Paragraphs>1</Paragraphs>
  <TotalTime>0</TotalTime>
  <ScaleCrop>false</ScaleCrop>
  <LinksUpToDate>false</LinksUpToDate>
  <CharactersWithSpaces>408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赵秀文*</cp:lastModifiedBy>
  <cp:lastPrinted>2020-08-27T03:31:00Z</cp:lastPrinted>
  <dcterms:modified xsi:type="dcterms:W3CDTF">2021-12-03T03:56:51Z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