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F0FB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75B29C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附件</w:t>
      </w:r>
      <w:r>
        <w:rPr>
          <w:rFonts w:hint="eastAsia" w:ascii="仿宋" w:hAnsi="仿宋" w:eastAsia="仿宋" w:cs="仿宋"/>
          <w:spacing w:val="-79"/>
          <w:sz w:val="27"/>
          <w:szCs w:val="27"/>
        </w:rPr>
        <w:t xml:space="preserve"> </w:t>
      </w: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一</w:t>
      </w:r>
      <w:r>
        <w:rPr>
          <w:rFonts w:hint="eastAsia" w:ascii="仿宋" w:hAnsi="仿宋" w:eastAsia="仿宋" w:cs="仿宋"/>
          <w:spacing w:val="58"/>
          <w:sz w:val="27"/>
          <w:szCs w:val="27"/>
        </w:rPr>
        <w:t xml:space="preserve">  </w:t>
      </w: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报价承诺函</w:t>
      </w:r>
    </w:p>
    <w:p w14:paraId="74EB25B2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160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报价承诺函</w:t>
      </w:r>
    </w:p>
    <w:p w14:paraId="71F91AB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9E6BB0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96ED95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1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-1"/>
          <w:sz w:val="23"/>
          <w:szCs w:val="23"/>
        </w:rPr>
        <w:t>：</w:t>
      </w:r>
    </w:p>
    <w:p w14:paraId="61B02E3E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right="1333" w:firstLine="510" w:firstLineChars="200"/>
        <w:jc w:val="left"/>
        <w:outlineLvl w:val="0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2"/>
          <w:sz w:val="23"/>
          <w:szCs w:val="23"/>
        </w:rPr>
        <w:t>针对贵司关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于佛山市三水区国睿再生资源回收有限公司厨余垃圾处理中心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2026年第三季度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2026年7月1日至2026年9月30日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ascii="仿宋" w:hAnsi="仿宋" w:eastAsia="仿宋" w:cs="仿宋"/>
          <w:b/>
          <w:bCs/>
          <w:spacing w:val="11"/>
          <w:sz w:val="23"/>
          <w:szCs w:val="23"/>
        </w:rPr>
        <w:t>，经</w:t>
      </w:r>
      <w:r>
        <w:rPr>
          <w:rFonts w:hint="eastAsia" w:cs="仿宋"/>
          <w:b/>
          <w:bCs/>
          <w:spacing w:val="11"/>
          <w:sz w:val="23"/>
          <w:szCs w:val="23"/>
          <w:lang w:val="en-US" w:eastAsia="zh-CN"/>
        </w:rPr>
        <w:t>阅读公告内容，确认已充分了解竞价流程及竞价规则。</w:t>
      </w:r>
      <w:r>
        <w:rPr>
          <w:rFonts w:hint="eastAsia" w:ascii="仿宋" w:hAnsi="仿宋" w:eastAsia="仿宋" w:cs="仿宋"/>
          <w:b/>
          <w:bCs/>
          <w:spacing w:val="11"/>
          <w:sz w:val="23"/>
          <w:szCs w:val="23"/>
        </w:rPr>
        <w:t>我司现承诺并愿</w:t>
      </w:r>
      <w:r>
        <w:rPr>
          <w:rFonts w:hint="eastAsia" w:ascii="仿宋" w:hAnsi="仿宋" w:eastAsia="仿宋" w:cs="仿宋"/>
          <w:b/>
          <w:bCs/>
          <w:spacing w:val="10"/>
          <w:sz w:val="23"/>
          <w:szCs w:val="23"/>
        </w:rPr>
        <w:t>意</w:t>
      </w:r>
      <w:r>
        <w:rPr>
          <w:rFonts w:hint="eastAsia" w:cs="仿宋"/>
          <w:b/>
          <w:bCs/>
          <w:spacing w:val="10"/>
          <w:sz w:val="23"/>
          <w:szCs w:val="23"/>
          <w:lang w:val="en-US" w:eastAsia="zh-CN"/>
        </w:rPr>
        <w:t>参与</w:t>
      </w:r>
      <w:r>
        <w:rPr>
          <w:rFonts w:hint="eastAsia" w:ascii="仿宋" w:hAnsi="仿宋" w:eastAsia="仿宋" w:cs="仿宋"/>
          <w:b/>
          <w:bCs/>
          <w:spacing w:val="10"/>
          <w:sz w:val="23"/>
          <w:szCs w:val="23"/>
        </w:rPr>
        <w:t>本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次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第三季度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2026年7月1日至2026年9</w:t>
      </w:r>
      <w:bookmarkStart w:id="0" w:name="_GoBack"/>
      <w:bookmarkEnd w:id="0"/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月30日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竞价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工作。</w:t>
      </w:r>
    </w:p>
    <w:p w14:paraId="2BB96B8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902CC4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9E90CB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D85725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DFB162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BB89F9A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4"/>
          <w:sz w:val="23"/>
          <w:szCs w:val="23"/>
        </w:rPr>
        <w:t>报价人名称(加盖公章):</w:t>
      </w:r>
    </w:p>
    <w:p w14:paraId="217CC4A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4"/>
          <w:position w:val="18"/>
          <w:sz w:val="23"/>
          <w:szCs w:val="23"/>
        </w:rPr>
        <w:t>法定代表人(签名或盖章):</w:t>
      </w:r>
    </w:p>
    <w:p w14:paraId="6858F89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5"/>
          <w:sz w:val="23"/>
          <w:szCs w:val="23"/>
        </w:rPr>
        <w:t>联系人：</w:t>
      </w:r>
    </w:p>
    <w:p w14:paraId="3282E62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5"/>
          <w:position w:val="18"/>
          <w:sz w:val="23"/>
          <w:szCs w:val="23"/>
        </w:rPr>
        <w:t>联系电话：</w:t>
      </w:r>
    </w:p>
    <w:p w14:paraId="31D08599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</w:pPr>
      <w:r>
        <w:rPr>
          <w:rFonts w:hint="eastAsia" w:ascii="仿宋" w:hAnsi="仿宋" w:eastAsia="仿宋" w:cs="仿宋"/>
          <w:b/>
          <w:bCs/>
          <w:spacing w:val="-5"/>
          <w:position w:val="18"/>
          <w:sz w:val="23"/>
          <w:szCs w:val="23"/>
        </w:rPr>
        <w:t>日期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